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1F" w:rsidRPr="007A5C80" w:rsidRDefault="007A5C80" w:rsidP="005F7B45">
      <w:pPr>
        <w:pStyle w:val="a5"/>
        <w:spacing w:before="0" w:beforeAutospacing="0" w:after="0" w:afterAutospacing="0"/>
        <w:ind w:left="7230" w:firstLine="0"/>
        <w:jc w:val="left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-441325</wp:posOffset>
            </wp:positionV>
            <wp:extent cx="7773035" cy="211201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B1F" w:rsidRPr="007A5C80">
        <w:rPr>
          <w:color w:val="FFFFFF" w:themeColor="background1"/>
        </w:rPr>
        <w:t>Утверждаю</w:t>
      </w:r>
    </w:p>
    <w:p w:rsidR="001A3385" w:rsidRPr="007A5C80" w:rsidRDefault="001A3385" w:rsidP="001A33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90B1F" w:rsidRPr="007A5C80" w:rsidRDefault="00F90B1F" w:rsidP="005F7B45">
      <w:pPr>
        <w:pStyle w:val="a5"/>
        <w:spacing w:before="0" w:beforeAutospacing="0" w:after="0" w:afterAutospacing="0"/>
        <w:ind w:left="7230" w:firstLine="0"/>
        <w:jc w:val="left"/>
        <w:rPr>
          <w:color w:val="FFFFFF" w:themeColor="background1"/>
        </w:rPr>
      </w:pPr>
      <w:r w:rsidRPr="007A5C80">
        <w:rPr>
          <w:color w:val="FFFFFF" w:themeColor="background1"/>
        </w:rPr>
        <w:t>директор школы:_____</w:t>
      </w:r>
    </w:p>
    <w:p w:rsidR="00F90B1F" w:rsidRPr="007A5C80" w:rsidRDefault="00F90B1F" w:rsidP="005F7B45">
      <w:pPr>
        <w:pStyle w:val="a5"/>
        <w:spacing w:before="0" w:beforeAutospacing="0" w:after="0" w:afterAutospacing="0"/>
        <w:ind w:left="7230" w:firstLine="0"/>
        <w:jc w:val="right"/>
        <w:rPr>
          <w:color w:val="FFFFFF" w:themeColor="background1"/>
        </w:rPr>
      </w:pPr>
      <w:r w:rsidRPr="007A5C80">
        <w:rPr>
          <w:color w:val="FFFFFF" w:themeColor="background1"/>
        </w:rPr>
        <w:t>Т.А. Левихина</w:t>
      </w:r>
    </w:p>
    <w:p w:rsidR="005F7B45" w:rsidRPr="007A5C80" w:rsidRDefault="00F90B1F" w:rsidP="005F7B45">
      <w:pPr>
        <w:shd w:val="clear" w:color="auto" w:fill="FFFFFF"/>
        <w:autoSpaceDE w:val="0"/>
        <w:autoSpaceDN w:val="0"/>
        <w:adjustRightInd w:val="0"/>
        <w:spacing w:after="0" w:line="240" w:lineRule="auto"/>
        <w:ind w:left="7230"/>
        <w:jc w:val="right"/>
        <w:rPr>
          <w:color w:val="FFFFFF" w:themeColor="background1"/>
          <w:sz w:val="24"/>
          <w:szCs w:val="24"/>
        </w:rPr>
      </w:pPr>
      <w:r w:rsidRPr="007A5C80">
        <w:rPr>
          <w:color w:val="FFFFFF" w:themeColor="background1"/>
          <w:sz w:val="24"/>
          <w:szCs w:val="24"/>
        </w:rPr>
        <w:t>приказ № 108</w:t>
      </w:r>
    </w:p>
    <w:p w:rsidR="005F7B45" w:rsidRPr="007A5C80" w:rsidRDefault="005F7B45" w:rsidP="005F7B45">
      <w:pPr>
        <w:shd w:val="clear" w:color="auto" w:fill="FFFFFF"/>
        <w:autoSpaceDE w:val="0"/>
        <w:autoSpaceDN w:val="0"/>
        <w:adjustRightInd w:val="0"/>
        <w:spacing w:after="0" w:line="240" w:lineRule="auto"/>
        <w:ind w:left="7230"/>
        <w:jc w:val="right"/>
        <w:rPr>
          <w:color w:val="FFFFFF" w:themeColor="background1"/>
          <w:sz w:val="24"/>
          <w:szCs w:val="24"/>
        </w:rPr>
      </w:pPr>
      <w:r w:rsidRPr="007A5C80">
        <w:rPr>
          <w:color w:val="FFFFFF" w:themeColor="background1"/>
          <w:sz w:val="24"/>
          <w:szCs w:val="24"/>
        </w:rPr>
        <w:t xml:space="preserve">28.12.2015 г. </w:t>
      </w:r>
    </w:p>
    <w:p w:rsidR="00F90B1F" w:rsidRPr="007A5C80" w:rsidRDefault="00F90B1F" w:rsidP="00F90B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color w:val="FFFFFF" w:themeColor="background1"/>
        </w:rPr>
      </w:pPr>
    </w:p>
    <w:p w:rsidR="00F90B1F" w:rsidRPr="007A5C80" w:rsidRDefault="00F90B1F" w:rsidP="00F90B1F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color w:val="FFFFFF" w:themeColor="background1"/>
        </w:rPr>
      </w:pPr>
      <w:r w:rsidRPr="007A5C80">
        <w:rPr>
          <w:rFonts w:ascii="Times New Roman" w:hAnsi="Times New Roman" w:cs="Times New Roman"/>
          <w:b/>
          <w:bCs/>
          <w:color w:val="FFFFFF" w:themeColor="background1"/>
        </w:rPr>
        <w:t>ПОЛОЖЕНИЕ</w:t>
      </w:r>
    </w:p>
    <w:p w:rsidR="00FB32CC" w:rsidRPr="007A5C80" w:rsidRDefault="00F90B1F" w:rsidP="00F90B1F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A5C80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о п</w:t>
      </w:r>
      <w:r w:rsidR="009D3274" w:rsidRPr="007A5C8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оряд</w:t>
      </w:r>
      <w:r w:rsidRPr="007A5C8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ке</w:t>
      </w:r>
      <w:r w:rsidR="009D3274" w:rsidRPr="007A5C8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и основани</w:t>
      </w:r>
      <w:r w:rsidRPr="007A5C8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ях</w:t>
      </w:r>
      <w:r w:rsidR="009D3274" w:rsidRPr="007A5C8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перевода и отчисления обучающихся.</w:t>
      </w:r>
    </w:p>
    <w:p w:rsidR="00F90B1F" w:rsidRPr="007A5C80" w:rsidRDefault="00F90B1F" w:rsidP="00F90B1F">
      <w:pPr>
        <w:shd w:val="clear" w:color="auto" w:fill="FFFFFF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9D3274" w:rsidRPr="00F90B1F" w:rsidRDefault="009D3274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1.Общие положения.</w:t>
      </w:r>
    </w:p>
    <w:p w:rsidR="009D3274" w:rsidRPr="00F90B1F" w:rsidRDefault="009D3274" w:rsidP="00F90B1F">
      <w:pPr>
        <w:pStyle w:val="a3"/>
        <w:numPr>
          <w:ilvl w:val="1"/>
          <w:numId w:val="5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Порядок и основания перевода и отчисления 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обучающихся</w:t>
      </w:r>
      <w:proofErr w:type="gramEnd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разработаны в соответствии с:</w:t>
      </w:r>
    </w:p>
    <w:p w:rsidR="009D3274" w:rsidRPr="00F90B1F" w:rsidRDefault="009D3274" w:rsidP="00F90B1F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- Федеральным Законом от 29 декабря 2012 года № 273-ФЗ «Об образовании в РФ».  </w:t>
      </w:r>
    </w:p>
    <w:p w:rsidR="009D3274" w:rsidRPr="00F90B1F" w:rsidRDefault="009D3274" w:rsidP="00F90B1F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 Приказом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программам начального общего, основного общего и среднего общего образования».</w:t>
      </w:r>
    </w:p>
    <w:p w:rsidR="009D3274" w:rsidRPr="00F90B1F" w:rsidRDefault="009D3274" w:rsidP="00F90B1F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Приказом Министерства и образования РФ от12.03.2014 №177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41181C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</w:t>
      </w:r>
      <w:proofErr w:type="gramEnd"/>
      <w:r w:rsidR="0041181C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в другие, организации, осуществляющие образовательную деятельность по образовательным программам соответствующего уровня и направленности».</w:t>
      </w:r>
    </w:p>
    <w:p w:rsidR="0041181C" w:rsidRPr="00F90B1F" w:rsidRDefault="0041181C" w:rsidP="00F90B1F">
      <w:pPr>
        <w:pStyle w:val="a3"/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Уставом МБОУ Тюнинская СОШ им. Н. И. Рыленкова.</w:t>
      </w:r>
    </w:p>
    <w:p w:rsidR="0041181C" w:rsidRPr="00F90B1F" w:rsidRDefault="0041181C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2. Порядок и основания перевода </w:t>
      </w:r>
      <w:proofErr w:type="gramStart"/>
      <w:r w:rsidRPr="00F90B1F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обучающихся</w:t>
      </w:r>
      <w:proofErr w:type="gramEnd"/>
      <w:r w:rsidRPr="00F90B1F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из класса в класс по итогам года.</w:t>
      </w:r>
    </w:p>
    <w:p w:rsidR="0041181C" w:rsidRPr="00F90B1F" w:rsidRDefault="0041181C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2.1. Обучающиеся, успешно освоившие в полном объеме образовательные программы учебного года, переводятся в следующий класс.</w:t>
      </w:r>
    </w:p>
    <w:p w:rsidR="0041181C" w:rsidRPr="00F90B1F" w:rsidRDefault="0041181C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2.2. Обучающиеся обязаны ликвидировать академическую задолженность в течени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и</w:t>
      </w:r>
      <w:proofErr w:type="gramEnd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первой четверти следующего учебного года. Образовательная организация обязана создать условия обучающимся для ликвидации этой задолженности и обеспечить 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контроль за</w:t>
      </w:r>
      <w:proofErr w:type="gramEnd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своевременностью ее ликвидации.</w:t>
      </w:r>
    </w:p>
    <w:p w:rsidR="0041181C" w:rsidRPr="00F90B1F" w:rsidRDefault="0041181C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2.3. В случае успешной ликвидации обучающимися академической задолженности они считаются окончательно переведенными в эти классы. Решение принимается педагогическим советом образовательной организации и утверждается приказом директора школы.</w:t>
      </w:r>
    </w:p>
    <w:p w:rsidR="009D3274" w:rsidRPr="00F90B1F" w:rsidRDefault="0041181C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2.4. Обучающиеся, не освоившие образовательную программу учебного года, не ликвидировавшие в установленные сроки</w:t>
      </w:r>
      <w:r w:rsidR="00791200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академическую задолженность с момента ее  образования по усмотрению их родителей (законных представителей) оставляются на повторное обучение, переводятся на </w:t>
      </w:r>
      <w:proofErr w:type="gramStart"/>
      <w:r w:rsidR="00791200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обучение</w:t>
      </w:r>
      <w:proofErr w:type="gramEnd"/>
      <w:r w:rsidR="00791200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F30C66" w:rsidRPr="00F90B1F" w:rsidRDefault="00791200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2.5. По согласию родителей (законных представителей) несовершеннолетнего обучающегося, комиссия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  и органом местного самоуправления, осуществляющ</w:t>
      </w:r>
      <w:r w:rsidR="00F30C66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е</w:t>
      </w: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го</w:t>
      </w:r>
      <w:r w:rsidR="00F30C66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F30C66" w:rsidRPr="00F90B1F" w:rsidRDefault="00F30C66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3. Порядок и основания отчисления </w:t>
      </w:r>
      <w:proofErr w:type="gramStart"/>
      <w:r w:rsidRPr="00F90B1F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обучающихся</w:t>
      </w:r>
      <w:proofErr w:type="gramEnd"/>
      <w:r w:rsidRPr="00F90B1F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.</w:t>
      </w:r>
    </w:p>
    <w:p w:rsidR="0043734A" w:rsidRPr="00F90B1F" w:rsidRDefault="00F30C66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3.1. 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Образовательные отношения прекращаются в связи с отчислением обучающегося из организации</w:t>
      </w:r>
      <w:r w:rsidR="0043734A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осуществляющей образовательную деятельность:</w:t>
      </w:r>
      <w:proofErr w:type="gramEnd"/>
    </w:p>
    <w:p w:rsidR="0043734A" w:rsidRPr="00F90B1F" w:rsidRDefault="0043734A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lastRenderedPageBreak/>
        <w:t>1) в связи с получением образования (завершением обучения);</w:t>
      </w:r>
    </w:p>
    <w:p w:rsidR="00791200" w:rsidRPr="00F90B1F" w:rsidRDefault="0043734A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2) </w:t>
      </w:r>
      <w:r w:rsidR="00314658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досрочно по основаниям, установленными пунктами </w:t>
      </w:r>
      <w:r w:rsidR="00EF1F28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</w:t>
      </w:r>
      <w:r w:rsidR="00314658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.2., </w:t>
      </w:r>
      <w:r w:rsidR="00EF1F28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</w:t>
      </w:r>
      <w:r w:rsidR="00314658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.3 настоящего Положения.</w:t>
      </w:r>
      <w:r w:rsidR="00791200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</w:p>
    <w:p w:rsidR="00314658" w:rsidRPr="00F90B1F" w:rsidRDefault="0031465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3.2. Образовательные отношения могут быть прекращены досрочно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14658" w:rsidRPr="00F90B1F" w:rsidRDefault="0031465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3.3. В случае отчисления обучающегося в порядке перевода в другую</w:t>
      </w:r>
      <w:r w:rsidR="000D1B92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образовательную организацию, 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совершеннолетний</w:t>
      </w:r>
      <w:proofErr w:type="gramEnd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обучающийся или родители (законные представители) несовершеннолетнего обучающегося подают в образовательную организацию заявление об отчислении в порядке перевода в принимающую организацию, в котором указываются:</w:t>
      </w:r>
    </w:p>
    <w:p w:rsidR="00314658" w:rsidRPr="00F90B1F" w:rsidRDefault="0031465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а) фамилия, имя. Отчество (при наличии) обучающегося;</w:t>
      </w:r>
    </w:p>
    <w:p w:rsidR="00314658" w:rsidRPr="00F90B1F" w:rsidRDefault="0031465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б) дата рождения;</w:t>
      </w:r>
    </w:p>
    <w:p w:rsidR="00314658" w:rsidRPr="00F90B1F" w:rsidRDefault="0031465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в) класс и профиль обучения (при наличии); </w:t>
      </w:r>
    </w:p>
    <w:p w:rsidR="00314658" w:rsidRPr="00F90B1F" w:rsidRDefault="0031465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г) наименование принимающей организации. В случае переезда в другую местность</w:t>
      </w:r>
      <w:r w:rsidR="000D1B92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указывается только населенный пункт, субъект Российской Федерации.</w:t>
      </w:r>
    </w:p>
    <w:p w:rsidR="000D1B92" w:rsidRPr="00F90B1F" w:rsidRDefault="000D1B92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,</w:t>
      </w:r>
      <w:proofErr w:type="gramEnd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0D1B92" w:rsidRPr="00F90B1F" w:rsidRDefault="000D1B92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3.5. Образовательная организация выдает 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совершеннолетнему</w:t>
      </w:r>
      <w:proofErr w:type="gramEnd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0D1B92" w:rsidRPr="00F90B1F" w:rsidRDefault="000D1B92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- личное дело </w:t>
      </w:r>
      <w:proofErr w:type="gramStart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обучающегося</w:t>
      </w:r>
      <w:proofErr w:type="gramEnd"/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p w:rsidR="000D1B92" w:rsidRPr="00F90B1F" w:rsidRDefault="000D1B92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 документы, содержащие информации,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0D1B92" w:rsidRPr="00F90B1F" w:rsidRDefault="000D1B92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3.6. Образовательные отношения могут быть прекращены досрочно по инициативе организации, осуществляющей образовательную деятельность</w:t>
      </w:r>
      <w:r w:rsidR="00EF1F28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в случае применения к </w:t>
      </w:r>
      <w:proofErr w:type="gramStart"/>
      <w:r w:rsidR="00EF1F28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обучающемуся</w:t>
      </w:r>
      <w:proofErr w:type="gramEnd"/>
      <w:r w:rsidR="00EF1F28"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, достигшему возраста пятнадцати лет, отчисления как меры дисциплинарного взыскания.</w:t>
      </w:r>
    </w:p>
    <w:p w:rsidR="00EF1F28" w:rsidRPr="00F90B1F" w:rsidRDefault="00EF1F2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3.7. Основанием для прекращения образовательных отношений является приказ об отчислении обучающегося из МБОУ Тюнинская СОШ им. Н.И. Рыленкова.</w:t>
      </w:r>
    </w:p>
    <w:p w:rsidR="00EF1F28" w:rsidRPr="00F90B1F" w:rsidRDefault="00EF1F2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4. Заключительные положения.</w:t>
      </w:r>
    </w:p>
    <w:p w:rsidR="00EF1F28" w:rsidRPr="00F90B1F" w:rsidRDefault="00EF1F2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4.1. В настоящее положение могут вноситься изменения и дополнения, не противоречащие действующему законодательству.</w:t>
      </w:r>
    </w:p>
    <w:p w:rsidR="00EF1F28" w:rsidRPr="00F90B1F" w:rsidRDefault="00EF1F28" w:rsidP="00F90B1F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4.2. При внесении изменений и дополнения настоящий локальный акт подлежит утверждению в новой редакции в установленном порядке.</w:t>
      </w:r>
    </w:p>
    <w:p w:rsidR="00F90B1F" w:rsidRDefault="00F90B1F" w:rsidP="00F90B1F">
      <w:pPr>
        <w:spacing w:after="0" w:line="240" w:lineRule="auto"/>
        <w:ind w:left="426" w:firstLine="425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p w:rsidR="00EF1F28" w:rsidRPr="00F90B1F" w:rsidRDefault="00EF1F28" w:rsidP="00F90B1F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F90B1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Разработала зам. Директора по УВР Прищеп Г.А.</w:t>
      </w:r>
    </w:p>
    <w:p w:rsidR="009D3274" w:rsidRPr="00EF1F28" w:rsidRDefault="009D3274" w:rsidP="009D32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274" w:rsidRPr="00EF1F28" w:rsidRDefault="009D3274" w:rsidP="009D3274">
      <w:pPr>
        <w:rPr>
          <w:rFonts w:ascii="Times New Roman" w:hAnsi="Times New Roman" w:cs="Times New Roman"/>
          <w:sz w:val="24"/>
          <w:szCs w:val="24"/>
        </w:rPr>
      </w:pPr>
    </w:p>
    <w:sectPr w:rsidR="009D3274" w:rsidRPr="00EF1F28" w:rsidSect="00F90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033DC"/>
    <w:multiLevelType w:val="multilevel"/>
    <w:tmpl w:val="684EE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1F17894"/>
    <w:multiLevelType w:val="hybridMultilevel"/>
    <w:tmpl w:val="A15C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43E06"/>
    <w:multiLevelType w:val="multilevel"/>
    <w:tmpl w:val="20A6E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A515CD"/>
    <w:multiLevelType w:val="hybridMultilevel"/>
    <w:tmpl w:val="58E83B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31F80"/>
    <w:multiLevelType w:val="hybridMultilevel"/>
    <w:tmpl w:val="6104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274"/>
    <w:rsid w:val="000D1B92"/>
    <w:rsid w:val="001A3385"/>
    <w:rsid w:val="00314658"/>
    <w:rsid w:val="0040603A"/>
    <w:rsid w:val="0041181C"/>
    <w:rsid w:val="0043734A"/>
    <w:rsid w:val="004B1421"/>
    <w:rsid w:val="005F7B45"/>
    <w:rsid w:val="00791200"/>
    <w:rsid w:val="007A5C80"/>
    <w:rsid w:val="00966B28"/>
    <w:rsid w:val="009D3274"/>
    <w:rsid w:val="00A1398D"/>
    <w:rsid w:val="00AF08BE"/>
    <w:rsid w:val="00C5545B"/>
    <w:rsid w:val="00CF09AE"/>
    <w:rsid w:val="00EF1F28"/>
    <w:rsid w:val="00F30C66"/>
    <w:rsid w:val="00F9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74"/>
    <w:pPr>
      <w:ind w:left="720"/>
      <w:contextualSpacing/>
    </w:pPr>
  </w:style>
  <w:style w:type="character" w:styleId="a4">
    <w:name w:val="Emphasis"/>
    <w:uiPriority w:val="20"/>
    <w:qFormat/>
    <w:rsid w:val="00F90B1F"/>
    <w:rPr>
      <w:i/>
      <w:iCs/>
    </w:rPr>
  </w:style>
  <w:style w:type="paragraph" w:styleId="a5">
    <w:name w:val="Normal (Web)"/>
    <w:basedOn w:val="a"/>
    <w:unhideWhenUsed/>
    <w:rsid w:val="00F90B1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Семиякин</dc:creator>
  <cp:lastModifiedBy>Геннадий Николаевич Семиякин</cp:lastModifiedBy>
  <cp:revision>3</cp:revision>
  <cp:lastPrinted>2017-03-23T05:37:00Z</cp:lastPrinted>
  <dcterms:created xsi:type="dcterms:W3CDTF">2017-03-23T05:42:00Z</dcterms:created>
  <dcterms:modified xsi:type="dcterms:W3CDTF">2017-03-23T05:44:00Z</dcterms:modified>
</cp:coreProperties>
</file>